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79" w:rsidRDefault="00F07779">
      <w:pPr>
        <w:spacing w:before="19"/>
        <w:rPr>
          <w:sz w:val="28"/>
        </w:rPr>
      </w:pPr>
    </w:p>
    <w:p w:rsidR="00F07779" w:rsidRDefault="00EF418E">
      <w:pPr>
        <w:pStyle w:val="a3"/>
        <w:spacing w:before="0"/>
        <w:ind w:left="141"/>
      </w:pPr>
      <w:hyperlink r:id="rId5">
        <w:r w:rsidR="00B71A27">
          <w:rPr>
            <w:spacing w:val="-2"/>
          </w:rPr>
          <w:t>Перечень социальных</w:t>
        </w:r>
        <w:r w:rsidR="001F0790">
          <w:rPr>
            <w:spacing w:val="-2"/>
          </w:rPr>
          <w:t xml:space="preserve"> </w:t>
        </w:r>
        <w:r w:rsidR="00B71A27">
          <w:rPr>
            <w:spacing w:val="-2"/>
          </w:rPr>
          <w:t>услуг, предоставляемых</w:t>
        </w:r>
        <w:r w:rsidR="001F0790">
          <w:rPr>
            <w:spacing w:val="-2"/>
          </w:rPr>
          <w:t xml:space="preserve"> </w:t>
        </w:r>
        <w:r w:rsidR="00B71A27">
          <w:rPr>
            <w:spacing w:val="-2"/>
          </w:rPr>
          <w:t>НРООРДИЗ</w:t>
        </w:r>
        <w:r w:rsidR="001F0790">
          <w:rPr>
            <w:spacing w:val="-2"/>
          </w:rPr>
          <w:t xml:space="preserve"> </w:t>
        </w:r>
        <w:r w:rsidR="00B71A27">
          <w:rPr>
            <w:spacing w:val="-2"/>
          </w:rPr>
          <w:t>«Перспектива» в202</w:t>
        </w:r>
        <w:r w:rsidR="00AD497D">
          <w:rPr>
            <w:spacing w:val="-2"/>
          </w:rPr>
          <w:t>5 году</w:t>
        </w:r>
      </w:hyperlink>
    </w:p>
    <w:p w:rsidR="00F07779" w:rsidRDefault="00F07779">
      <w:pPr>
        <w:spacing w:before="87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/>
      </w:tblPr>
      <w:tblGrid>
        <w:gridCol w:w="2700"/>
        <w:gridCol w:w="12180"/>
      </w:tblGrid>
      <w:tr w:rsidR="00F07779">
        <w:trPr>
          <w:trHeight w:val="839"/>
        </w:trPr>
        <w:tc>
          <w:tcPr>
            <w:tcW w:w="2700" w:type="dxa"/>
          </w:tcPr>
          <w:p w:rsidR="00F07779" w:rsidRDefault="00B71A27">
            <w:pPr>
              <w:pStyle w:val="TableParagraph"/>
              <w:spacing w:before="105"/>
              <w:ind w:right="549"/>
              <w:rPr>
                <w:sz w:val="28"/>
              </w:rPr>
            </w:pPr>
            <w:r>
              <w:rPr>
                <w:sz w:val="28"/>
              </w:rPr>
              <w:t>Тип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чреждения </w:t>
            </w:r>
            <w:r>
              <w:rPr>
                <w:spacing w:val="-2"/>
                <w:sz w:val="28"/>
              </w:rPr>
              <w:t>(организация)</w:t>
            </w:r>
          </w:p>
        </w:tc>
        <w:tc>
          <w:tcPr>
            <w:tcW w:w="12180" w:type="dxa"/>
          </w:tcPr>
          <w:p w:rsidR="00F07779" w:rsidRDefault="00F07779">
            <w:pPr>
              <w:pStyle w:val="TableParagraph"/>
              <w:spacing w:before="104"/>
              <w:ind w:left="0"/>
              <w:rPr>
                <w:b/>
                <w:sz w:val="28"/>
              </w:rPr>
            </w:pPr>
          </w:p>
          <w:p w:rsidR="00F07779" w:rsidRDefault="00B71A27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Некоммерческая</w:t>
            </w:r>
            <w:r w:rsidR="001F079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</w:tc>
      </w:tr>
      <w:tr w:rsidR="00F07779">
        <w:trPr>
          <w:trHeight w:val="860"/>
        </w:trPr>
        <w:tc>
          <w:tcPr>
            <w:tcW w:w="2700" w:type="dxa"/>
          </w:tcPr>
          <w:p w:rsidR="00F07779" w:rsidRDefault="00B71A27">
            <w:pPr>
              <w:pStyle w:val="TableParagraph"/>
              <w:spacing w:before="114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  <w:r w:rsidR="001F079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 обслуживания</w:t>
            </w:r>
          </w:p>
        </w:tc>
        <w:tc>
          <w:tcPr>
            <w:tcW w:w="12180" w:type="dxa"/>
          </w:tcPr>
          <w:p w:rsidR="00F07779" w:rsidRDefault="00F07779">
            <w:pPr>
              <w:pStyle w:val="TableParagraph"/>
              <w:spacing w:before="113"/>
              <w:ind w:left="0"/>
              <w:rPr>
                <w:b/>
                <w:sz w:val="28"/>
              </w:rPr>
            </w:pPr>
          </w:p>
          <w:p w:rsidR="00F07779" w:rsidRDefault="00B71A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 w:rsidR="001F079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полустационарное</w:t>
            </w:r>
            <w:proofErr w:type="spellEnd"/>
            <w:r w:rsidR="001F079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обслуживание</w:t>
            </w:r>
          </w:p>
        </w:tc>
      </w:tr>
      <w:tr w:rsidR="00F07779">
        <w:trPr>
          <w:trHeight w:val="1479"/>
        </w:trPr>
        <w:tc>
          <w:tcPr>
            <w:tcW w:w="2700" w:type="dxa"/>
          </w:tcPr>
          <w:p w:rsidR="00AD497D" w:rsidRDefault="00B71A27">
            <w:pPr>
              <w:pStyle w:val="TableParagraph"/>
              <w:spacing w:before="1"/>
              <w:ind w:right="139"/>
              <w:rPr>
                <w:spacing w:val="-18"/>
                <w:sz w:val="28"/>
              </w:rPr>
            </w:pPr>
            <w:r>
              <w:rPr>
                <w:sz w:val="28"/>
              </w:rPr>
              <w:t>Виды</w:t>
            </w:r>
          </w:p>
          <w:p w:rsidR="00AD497D" w:rsidRDefault="00AD497D">
            <w:pPr>
              <w:pStyle w:val="TableParagraph"/>
              <w:spacing w:before="1"/>
              <w:ind w:right="139"/>
              <w:rPr>
                <w:sz w:val="28"/>
              </w:rPr>
            </w:pPr>
            <w:r>
              <w:rPr>
                <w:sz w:val="28"/>
              </w:rPr>
              <w:t>социальных</w:t>
            </w:r>
          </w:p>
          <w:p w:rsidR="00F07779" w:rsidRDefault="00B71A27">
            <w:pPr>
              <w:pStyle w:val="TableParagraph"/>
              <w:spacing w:before="1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>услуг</w:t>
            </w:r>
          </w:p>
        </w:tc>
        <w:tc>
          <w:tcPr>
            <w:tcW w:w="12180" w:type="dxa"/>
          </w:tcPr>
          <w:p w:rsidR="00F07779" w:rsidRDefault="00B71A27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социально-бытовые</w:t>
            </w:r>
            <w:r w:rsidR="00AD497D">
              <w:rPr>
                <w:spacing w:val="-2"/>
                <w:sz w:val="28"/>
              </w:rPr>
              <w:t>,</w:t>
            </w:r>
            <w:r w:rsidR="001F079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социально-медицинские</w:t>
            </w:r>
            <w:r w:rsidR="00AD497D">
              <w:rPr>
                <w:spacing w:val="-2"/>
                <w:sz w:val="28"/>
              </w:rPr>
              <w:t>,</w:t>
            </w:r>
            <w:r w:rsidR="00F934A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социально-психологические</w:t>
            </w:r>
            <w:r w:rsidR="00AD497D">
              <w:rPr>
                <w:spacing w:val="-2"/>
                <w:sz w:val="28"/>
              </w:rPr>
              <w:t>,</w:t>
            </w:r>
          </w:p>
          <w:p w:rsidR="00F07779" w:rsidRDefault="00B71A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социально-педагогические</w:t>
            </w:r>
            <w:proofErr w:type="gramStart"/>
            <w:r w:rsidR="00AD497D">
              <w:rPr>
                <w:sz w:val="28"/>
              </w:rPr>
              <w:t>,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оциально-трудовые</w:t>
            </w:r>
            <w:r w:rsidR="00AD497D">
              <w:rPr>
                <w:sz w:val="28"/>
              </w:rPr>
              <w:t>,</w:t>
            </w:r>
            <w:r>
              <w:rPr>
                <w:sz w:val="28"/>
              </w:rPr>
              <w:t>социально-правовые</w:t>
            </w:r>
            <w:r w:rsidR="00AD497D">
              <w:rPr>
                <w:sz w:val="28"/>
              </w:rPr>
              <w:t>,</w:t>
            </w:r>
            <w:r>
              <w:rPr>
                <w:sz w:val="28"/>
              </w:rPr>
              <w:t xml:space="preserve">услугивцеляхповышения </w:t>
            </w:r>
            <w:r>
              <w:rPr>
                <w:sz w:val="28"/>
              </w:rPr>
              <w:t>коммуникативного потенциала получателей социальных услуг‚ имеющих ограничения жизнедеятельности‚ в том числе детей-инвалидов</w:t>
            </w:r>
          </w:p>
        </w:tc>
      </w:tr>
      <w:tr w:rsidR="00F07779">
        <w:trPr>
          <w:trHeight w:val="2779"/>
        </w:trPr>
        <w:tc>
          <w:tcPr>
            <w:tcW w:w="2700" w:type="dxa"/>
          </w:tcPr>
          <w:p w:rsidR="00AD497D" w:rsidRDefault="00B71A27">
            <w:pPr>
              <w:pStyle w:val="TableParagraph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Социально-бытовы</w:t>
            </w:r>
            <w:r>
              <w:rPr>
                <w:sz w:val="28"/>
              </w:rPr>
              <w:t>е</w:t>
            </w:r>
          </w:p>
          <w:p w:rsidR="00F07779" w:rsidRDefault="00B71A27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  <w:tc>
          <w:tcPr>
            <w:tcW w:w="12180" w:type="dxa"/>
          </w:tcPr>
          <w:p w:rsidR="00AD497D" w:rsidRDefault="00AD497D" w:rsidP="00AD497D">
            <w:pPr>
              <w:pStyle w:val="TableParagraph"/>
              <w:numPr>
                <w:ilvl w:val="0"/>
                <w:numId w:val="2"/>
              </w:numPr>
              <w:spacing w:before="115"/>
              <w:ind w:right="379"/>
              <w:rPr>
                <w:sz w:val="28"/>
              </w:rPr>
            </w:pPr>
            <w:r>
              <w:rPr>
                <w:sz w:val="28"/>
              </w:rPr>
              <w:t>Предоставление помещений для предоставления видов социальных услуг</w:t>
            </w:r>
          </w:p>
          <w:p w:rsidR="00AD497D" w:rsidRDefault="00B71A27" w:rsidP="00AD497D">
            <w:pPr>
              <w:pStyle w:val="TableParagraph"/>
              <w:numPr>
                <w:ilvl w:val="0"/>
                <w:numId w:val="2"/>
              </w:numPr>
              <w:spacing w:before="115"/>
              <w:ind w:right="379"/>
              <w:rPr>
                <w:sz w:val="28"/>
              </w:rPr>
            </w:pPr>
            <w:r>
              <w:rPr>
                <w:sz w:val="28"/>
              </w:rPr>
              <w:t>Обеспечение питанием</w:t>
            </w:r>
            <w:r w:rsidR="00AD497D">
              <w:rPr>
                <w:sz w:val="28"/>
              </w:rPr>
              <w:t>, согласно утвержденным нормативам</w:t>
            </w:r>
          </w:p>
          <w:p w:rsidR="00AD497D" w:rsidRDefault="00B71A27" w:rsidP="00AD497D">
            <w:pPr>
              <w:pStyle w:val="TableParagraph"/>
              <w:numPr>
                <w:ilvl w:val="0"/>
                <w:numId w:val="2"/>
              </w:numPr>
              <w:spacing w:before="115"/>
              <w:ind w:right="379"/>
              <w:rPr>
                <w:sz w:val="28"/>
              </w:rPr>
            </w:pPr>
            <w:r>
              <w:rPr>
                <w:sz w:val="28"/>
              </w:rPr>
              <w:t xml:space="preserve">Организация досуга и отдыха, в т.ч. обеспечение получателя социальных услуг обучающими книгами, журналами, </w:t>
            </w:r>
            <w:r w:rsidR="00AD497D">
              <w:rPr>
                <w:sz w:val="28"/>
              </w:rPr>
              <w:t xml:space="preserve">газетами, </w:t>
            </w:r>
            <w:r>
              <w:rPr>
                <w:sz w:val="28"/>
              </w:rPr>
              <w:t>настольными играми, развивающими игрушками</w:t>
            </w:r>
          </w:p>
          <w:p w:rsidR="00AD497D" w:rsidRDefault="00AD497D" w:rsidP="00AD497D">
            <w:pPr>
              <w:pStyle w:val="TableParagraph"/>
              <w:numPr>
                <w:ilvl w:val="0"/>
                <w:numId w:val="2"/>
              </w:numPr>
              <w:spacing w:before="115"/>
              <w:ind w:right="379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AD497D">
              <w:rPr>
                <w:sz w:val="28"/>
              </w:rPr>
              <w:t>редоставление гигиенических услуг лицам, не способным по состоянию здоровья самостоятельно</w:t>
            </w:r>
            <w:r w:rsidR="001F0790">
              <w:rPr>
                <w:sz w:val="28"/>
              </w:rPr>
              <w:t xml:space="preserve"> </w:t>
            </w:r>
            <w:r w:rsidRPr="00AD497D">
              <w:rPr>
                <w:sz w:val="28"/>
              </w:rPr>
              <w:t>осуществлять</w:t>
            </w:r>
            <w:r w:rsidR="001F0790">
              <w:rPr>
                <w:sz w:val="28"/>
              </w:rPr>
              <w:t xml:space="preserve"> </w:t>
            </w:r>
            <w:r w:rsidRPr="00AD497D">
              <w:rPr>
                <w:sz w:val="28"/>
              </w:rPr>
              <w:t>за</w:t>
            </w:r>
            <w:r w:rsidR="001F0790">
              <w:rPr>
                <w:sz w:val="28"/>
              </w:rPr>
              <w:t xml:space="preserve"> </w:t>
            </w:r>
            <w:r w:rsidRPr="00AD497D">
              <w:rPr>
                <w:sz w:val="28"/>
              </w:rPr>
              <w:t>собой</w:t>
            </w:r>
            <w:r w:rsidR="001F0790">
              <w:rPr>
                <w:sz w:val="28"/>
              </w:rPr>
              <w:t xml:space="preserve"> </w:t>
            </w:r>
            <w:r w:rsidRPr="00AD497D">
              <w:rPr>
                <w:sz w:val="28"/>
              </w:rPr>
              <w:t>уход</w:t>
            </w:r>
            <w:r w:rsidR="001F0790">
              <w:rPr>
                <w:sz w:val="28"/>
              </w:rPr>
              <w:t xml:space="preserve"> </w:t>
            </w:r>
            <w:r w:rsidRPr="00AD497D">
              <w:rPr>
                <w:sz w:val="28"/>
              </w:rPr>
              <w:t>(для</w:t>
            </w:r>
            <w:r w:rsidR="001F0790">
              <w:rPr>
                <w:sz w:val="28"/>
              </w:rPr>
              <w:t xml:space="preserve"> </w:t>
            </w:r>
            <w:r w:rsidRPr="00AD497D">
              <w:rPr>
                <w:sz w:val="28"/>
              </w:rPr>
              <w:t>несовершеннолетних)</w:t>
            </w:r>
          </w:p>
          <w:p w:rsidR="00AD497D" w:rsidRDefault="00B71A27" w:rsidP="00AD497D">
            <w:pPr>
              <w:pStyle w:val="TableParagraph"/>
              <w:numPr>
                <w:ilvl w:val="0"/>
                <w:numId w:val="2"/>
              </w:numPr>
              <w:spacing w:before="115"/>
              <w:ind w:right="379"/>
              <w:rPr>
                <w:sz w:val="28"/>
              </w:rPr>
            </w:pPr>
            <w:r w:rsidRPr="00AD497D">
              <w:rPr>
                <w:sz w:val="28"/>
              </w:rPr>
              <w:t>Содействие</w:t>
            </w:r>
            <w:r w:rsidR="001F0790">
              <w:rPr>
                <w:sz w:val="28"/>
              </w:rPr>
              <w:t xml:space="preserve"> </w:t>
            </w:r>
            <w:r w:rsidRPr="00AD497D">
              <w:rPr>
                <w:sz w:val="28"/>
              </w:rPr>
              <w:t>в</w:t>
            </w:r>
            <w:r w:rsidR="001F0790">
              <w:rPr>
                <w:sz w:val="28"/>
              </w:rPr>
              <w:t xml:space="preserve"> </w:t>
            </w:r>
            <w:r w:rsidRPr="00AD497D">
              <w:rPr>
                <w:sz w:val="28"/>
              </w:rPr>
              <w:t>получении транспортных услуг за счет средств получателя социальных услуг, если по состоянию здоровья ему противопоказано пользование общественным транспортом</w:t>
            </w:r>
          </w:p>
          <w:p w:rsidR="00AD497D" w:rsidRDefault="00B71A27" w:rsidP="00AD497D">
            <w:pPr>
              <w:pStyle w:val="TableParagraph"/>
              <w:numPr>
                <w:ilvl w:val="0"/>
                <w:numId w:val="2"/>
              </w:numPr>
              <w:spacing w:before="115"/>
              <w:ind w:right="379"/>
              <w:rPr>
                <w:sz w:val="28"/>
              </w:rPr>
            </w:pPr>
            <w:r w:rsidRPr="00AD497D">
              <w:rPr>
                <w:sz w:val="28"/>
              </w:rPr>
              <w:t xml:space="preserve">Организация прогулки </w:t>
            </w:r>
            <w:r w:rsidRPr="00AD497D">
              <w:rPr>
                <w:sz w:val="28"/>
              </w:rPr>
              <w:t>(сопровождение на прогулку).</w:t>
            </w:r>
          </w:p>
          <w:p w:rsidR="00F07779" w:rsidRPr="00AD497D" w:rsidRDefault="00B71A27" w:rsidP="00AD497D">
            <w:pPr>
              <w:pStyle w:val="TableParagraph"/>
              <w:numPr>
                <w:ilvl w:val="0"/>
                <w:numId w:val="2"/>
              </w:numPr>
              <w:spacing w:before="115"/>
              <w:ind w:right="379"/>
              <w:rPr>
                <w:sz w:val="28"/>
              </w:rPr>
            </w:pPr>
            <w:r w:rsidRPr="00AD497D">
              <w:rPr>
                <w:sz w:val="28"/>
              </w:rPr>
              <w:t>Содействие развитию у несовершеннолетних навыков самообслуживания и бытовых навыков.</w:t>
            </w:r>
          </w:p>
        </w:tc>
      </w:tr>
      <w:tr w:rsidR="00F07779">
        <w:trPr>
          <w:trHeight w:val="1500"/>
        </w:trPr>
        <w:tc>
          <w:tcPr>
            <w:tcW w:w="2700" w:type="dxa"/>
          </w:tcPr>
          <w:p w:rsidR="00AD497D" w:rsidRDefault="00B71A27">
            <w:pPr>
              <w:pStyle w:val="TableParagraph"/>
              <w:ind w:right="13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Социально-</w:t>
            </w:r>
          </w:p>
          <w:p w:rsidR="00F07779" w:rsidRDefault="00B71A27">
            <w:pPr>
              <w:pStyle w:val="TableParagraph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>медици</w:t>
            </w:r>
            <w:r>
              <w:rPr>
                <w:sz w:val="28"/>
              </w:rPr>
              <w:t>нские услуги</w:t>
            </w:r>
          </w:p>
        </w:tc>
        <w:tc>
          <w:tcPr>
            <w:tcW w:w="12180" w:type="dxa"/>
          </w:tcPr>
          <w:p w:rsidR="00AD497D" w:rsidRDefault="00B71A27" w:rsidP="00AD497D">
            <w:pPr>
              <w:pStyle w:val="TableParagraph"/>
              <w:numPr>
                <w:ilvl w:val="0"/>
                <w:numId w:val="3"/>
              </w:numPr>
              <w:spacing w:before="116"/>
              <w:rPr>
                <w:sz w:val="28"/>
              </w:rPr>
            </w:pPr>
            <w:r>
              <w:rPr>
                <w:sz w:val="28"/>
              </w:rPr>
              <w:t>Проведение оздоровительных мероприятий, в том числе организация оздоровления и отдыха несовершеннолетних.</w:t>
            </w:r>
          </w:p>
          <w:p w:rsidR="00950B43" w:rsidRPr="00950B43" w:rsidRDefault="00B71A27" w:rsidP="00AD497D">
            <w:pPr>
              <w:pStyle w:val="TableParagraph"/>
              <w:numPr>
                <w:ilvl w:val="0"/>
                <w:numId w:val="3"/>
              </w:numPr>
              <w:spacing w:before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50B43" w:rsidRDefault="00B71A27" w:rsidP="00AD497D">
            <w:pPr>
              <w:pStyle w:val="TableParagraph"/>
              <w:numPr>
                <w:ilvl w:val="0"/>
                <w:numId w:val="3"/>
              </w:numPr>
              <w:spacing w:before="116"/>
              <w:rPr>
                <w:sz w:val="28"/>
              </w:rPr>
            </w:pPr>
            <w:r>
              <w:rPr>
                <w:sz w:val="28"/>
              </w:rPr>
              <w:t>Проведение занятий по адаптивной физической культуре.</w:t>
            </w:r>
          </w:p>
          <w:p w:rsidR="00F07779" w:rsidRDefault="00B71A27" w:rsidP="00AD497D">
            <w:pPr>
              <w:pStyle w:val="TableParagraph"/>
              <w:numPr>
                <w:ilvl w:val="0"/>
                <w:numId w:val="3"/>
              </w:numPr>
              <w:spacing w:before="116"/>
              <w:rPr>
                <w:sz w:val="28"/>
              </w:rPr>
            </w:pPr>
            <w:r>
              <w:rPr>
                <w:sz w:val="28"/>
              </w:rPr>
              <w:t xml:space="preserve">Содействие развитию мобильности у </w:t>
            </w:r>
            <w:r>
              <w:rPr>
                <w:spacing w:val="-2"/>
                <w:sz w:val="28"/>
              </w:rPr>
              <w:t>несовершеннолетних.</w:t>
            </w:r>
          </w:p>
        </w:tc>
      </w:tr>
      <w:tr w:rsidR="00F07779">
        <w:trPr>
          <w:trHeight w:val="839"/>
        </w:trPr>
        <w:tc>
          <w:tcPr>
            <w:tcW w:w="2700" w:type="dxa"/>
          </w:tcPr>
          <w:p w:rsidR="00950B43" w:rsidRDefault="00B71A27" w:rsidP="00950B43">
            <w:pPr>
              <w:pStyle w:val="TableParagraph"/>
              <w:spacing w:line="240" w:lineRule="exact"/>
              <w:ind w:left="153" w:right="14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:rsidR="00F07779" w:rsidRDefault="00B71A27" w:rsidP="00950B43">
            <w:pPr>
              <w:pStyle w:val="TableParagraph"/>
              <w:ind w:left="153" w:right="142"/>
              <w:rPr>
                <w:sz w:val="28"/>
              </w:rPr>
            </w:pPr>
            <w:r>
              <w:rPr>
                <w:spacing w:val="-2"/>
                <w:sz w:val="28"/>
              </w:rPr>
              <w:t>психоло</w:t>
            </w:r>
            <w:r>
              <w:rPr>
                <w:sz w:val="28"/>
              </w:rPr>
              <w:t>гические услуги</w:t>
            </w:r>
          </w:p>
        </w:tc>
        <w:tc>
          <w:tcPr>
            <w:tcW w:w="12180" w:type="dxa"/>
          </w:tcPr>
          <w:p w:rsidR="00950B43" w:rsidRDefault="00950B43" w:rsidP="00950B43">
            <w:pPr>
              <w:pStyle w:val="TableParagraph"/>
              <w:numPr>
                <w:ilvl w:val="0"/>
                <w:numId w:val="4"/>
              </w:numPr>
              <w:spacing w:before="109"/>
              <w:ind w:right="1013"/>
              <w:rPr>
                <w:sz w:val="28"/>
              </w:rPr>
            </w:pPr>
            <w:r>
              <w:rPr>
                <w:sz w:val="28"/>
              </w:rPr>
              <w:t>Социально-психологическоеконсультировани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втомчислеповопросамвнутрисемейныхи детско-родительских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отношений).</w:t>
            </w:r>
          </w:p>
          <w:p w:rsidR="00950B43" w:rsidRDefault="00950B43" w:rsidP="00950B43">
            <w:pPr>
              <w:pStyle w:val="TableParagraph"/>
              <w:numPr>
                <w:ilvl w:val="0"/>
                <w:numId w:val="4"/>
              </w:numPr>
              <w:spacing w:before="109"/>
              <w:ind w:right="1013"/>
              <w:rPr>
                <w:sz w:val="28"/>
              </w:rPr>
            </w:pPr>
            <w:r>
              <w:rPr>
                <w:sz w:val="28"/>
              </w:rPr>
              <w:t>Психологическая помощь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вт.ч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ражданам, осуществляющим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тяжелобольными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получателями</w:t>
            </w:r>
            <w:r w:rsidR="001F0790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социальных </w:t>
            </w:r>
            <w:r>
              <w:rPr>
                <w:sz w:val="28"/>
              </w:rPr>
              <w:t>услуг.</w:t>
            </w:r>
          </w:p>
          <w:p w:rsidR="00950B43" w:rsidRDefault="00950B43" w:rsidP="00950B43">
            <w:pPr>
              <w:pStyle w:val="TableParagraph"/>
              <w:numPr>
                <w:ilvl w:val="0"/>
                <w:numId w:val="4"/>
              </w:numPr>
              <w:spacing w:before="109"/>
              <w:ind w:right="1013"/>
              <w:rPr>
                <w:sz w:val="28"/>
              </w:rPr>
            </w:pPr>
            <w:r>
              <w:rPr>
                <w:sz w:val="28"/>
              </w:rPr>
              <w:t>Социально-психологический патронаж.</w:t>
            </w:r>
          </w:p>
          <w:p w:rsidR="00950B43" w:rsidRDefault="00950B43" w:rsidP="00950B43">
            <w:pPr>
              <w:pStyle w:val="TableParagraph"/>
              <w:numPr>
                <w:ilvl w:val="0"/>
                <w:numId w:val="4"/>
              </w:numPr>
              <w:spacing w:before="101"/>
              <w:ind w:right="-158"/>
              <w:rPr>
                <w:sz w:val="28"/>
              </w:rPr>
            </w:pPr>
            <w:r w:rsidRPr="00950B43">
              <w:rPr>
                <w:sz w:val="28"/>
              </w:rPr>
              <w:t>Проведение бесед, направленных на формирование у получателя социальных услуг позитивного психологического состояния</w:t>
            </w:r>
            <w:r>
              <w:rPr>
                <w:sz w:val="28"/>
              </w:rPr>
              <w:t>, поддержание активного образа жизни.</w:t>
            </w:r>
          </w:p>
          <w:p w:rsidR="00950B43" w:rsidRDefault="00950B43" w:rsidP="00950B43">
            <w:pPr>
              <w:pStyle w:val="TableParagraph"/>
              <w:numPr>
                <w:ilvl w:val="0"/>
                <w:numId w:val="4"/>
              </w:numPr>
              <w:spacing w:before="101"/>
              <w:ind w:right="-158"/>
              <w:rPr>
                <w:sz w:val="28"/>
              </w:rPr>
            </w:pPr>
            <w:r>
              <w:rPr>
                <w:sz w:val="28"/>
              </w:rPr>
              <w:t>Содействие развитию функционирования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F07779" w:rsidRDefault="00950B43" w:rsidP="00950B43">
            <w:pPr>
              <w:pStyle w:val="TableParagraph"/>
              <w:numPr>
                <w:ilvl w:val="0"/>
                <w:numId w:val="4"/>
              </w:numPr>
              <w:spacing w:before="101"/>
              <w:ind w:right="-158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 w:rsidR="001F079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социализации </w:t>
            </w:r>
            <w:r>
              <w:rPr>
                <w:spacing w:val="-2"/>
                <w:sz w:val="28"/>
              </w:rPr>
              <w:t>несовершеннолетних.</w:t>
            </w:r>
          </w:p>
        </w:tc>
      </w:tr>
    </w:tbl>
    <w:p w:rsidR="00F07779" w:rsidRDefault="00F07779">
      <w:pPr>
        <w:pStyle w:val="TableParagraph"/>
        <w:rPr>
          <w:sz w:val="28"/>
        </w:rPr>
        <w:sectPr w:rsidR="00F07779">
          <w:type w:val="continuous"/>
          <w:pgSz w:w="16840" w:h="11920" w:orient="landscape"/>
          <w:pgMar w:top="1360" w:right="708" w:bottom="280" w:left="992" w:header="720" w:footer="720" w:gutter="0"/>
          <w:cols w:space="720"/>
        </w:sectPr>
      </w:pPr>
    </w:p>
    <w:p w:rsidR="00F07779" w:rsidRDefault="00F07779">
      <w:pPr>
        <w:spacing w:before="11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/>
      </w:tblPr>
      <w:tblGrid>
        <w:gridCol w:w="2700"/>
        <w:gridCol w:w="12180"/>
      </w:tblGrid>
      <w:tr w:rsidR="00F07779">
        <w:trPr>
          <w:trHeight w:val="3439"/>
        </w:trPr>
        <w:tc>
          <w:tcPr>
            <w:tcW w:w="2700" w:type="dxa"/>
          </w:tcPr>
          <w:p w:rsidR="00950B43" w:rsidRDefault="00950B43">
            <w:pPr>
              <w:pStyle w:val="TableParagraph"/>
              <w:spacing w:before="1"/>
              <w:ind w:right="13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:rsidR="00F07779" w:rsidRDefault="00B71A27">
            <w:pPr>
              <w:pStyle w:val="TableParagraph"/>
              <w:spacing w:before="1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>ические услуги</w:t>
            </w:r>
          </w:p>
        </w:tc>
        <w:tc>
          <w:tcPr>
            <w:tcW w:w="12180" w:type="dxa"/>
          </w:tcPr>
          <w:p w:rsidR="00950B43" w:rsidRDefault="00950B43" w:rsidP="00950B43">
            <w:pPr>
              <w:pStyle w:val="TableParagraph"/>
              <w:numPr>
                <w:ilvl w:val="0"/>
                <w:numId w:val="5"/>
              </w:numPr>
              <w:spacing w:before="118"/>
              <w:ind w:right="379"/>
              <w:rPr>
                <w:sz w:val="28"/>
              </w:rPr>
            </w:pPr>
            <w:r>
              <w:rPr>
                <w:sz w:val="28"/>
              </w:rPr>
              <w:t>Обучение родственников практическим навыкам общего ухода за тяжелобольными получателями социальных услуг.</w:t>
            </w:r>
          </w:p>
          <w:p w:rsidR="006D3183" w:rsidRDefault="00950B43" w:rsidP="00950B43">
            <w:pPr>
              <w:pStyle w:val="TableParagraph"/>
              <w:numPr>
                <w:ilvl w:val="0"/>
                <w:numId w:val="5"/>
              </w:numPr>
              <w:spacing w:before="118"/>
              <w:ind w:right="379"/>
              <w:rPr>
                <w:sz w:val="28"/>
              </w:rPr>
            </w:pPr>
            <w:r>
              <w:rPr>
                <w:sz w:val="28"/>
              </w:rPr>
              <w:t>Организация помощи родителям или иным законным представителям детей-инвалидов, воспитываемых дома, в обучении таких детей навыкам самообслуживания, общения</w:t>
            </w:r>
            <w:r w:rsidR="006D3183">
              <w:rPr>
                <w:sz w:val="28"/>
              </w:rPr>
              <w:t xml:space="preserve"> и контроля</w:t>
            </w:r>
            <w:r>
              <w:rPr>
                <w:sz w:val="28"/>
              </w:rPr>
              <w:t>, направленны</w:t>
            </w:r>
            <w:r w:rsidR="006D3183">
              <w:rPr>
                <w:sz w:val="28"/>
              </w:rPr>
              <w:t>х</w:t>
            </w:r>
            <w:r>
              <w:rPr>
                <w:sz w:val="28"/>
              </w:rPr>
              <w:t xml:space="preserve"> на развитие личности</w:t>
            </w:r>
          </w:p>
          <w:p w:rsidR="006D3183" w:rsidRDefault="006D3183" w:rsidP="006D3183">
            <w:pPr>
              <w:pStyle w:val="TableParagraph"/>
              <w:numPr>
                <w:ilvl w:val="0"/>
                <w:numId w:val="5"/>
              </w:numPr>
              <w:spacing w:before="118"/>
              <w:rPr>
                <w:sz w:val="28"/>
              </w:rPr>
            </w:pPr>
            <w:r>
              <w:rPr>
                <w:sz w:val="28"/>
              </w:rPr>
              <w:t>Социально-педагогическая коррекция, включая диагностику и консультирование (проведение развивающих занятий, в том числе по развитию функционального зрения).</w:t>
            </w:r>
          </w:p>
          <w:p w:rsidR="006D3183" w:rsidRDefault="00B71A27" w:rsidP="006D3183">
            <w:pPr>
              <w:pStyle w:val="TableParagraph"/>
              <w:numPr>
                <w:ilvl w:val="0"/>
                <w:numId w:val="5"/>
              </w:numPr>
              <w:spacing w:before="118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</w:t>
            </w:r>
            <w:r>
              <w:rPr>
                <w:sz w:val="28"/>
              </w:rPr>
              <w:t>анимационных мероприятий (экскурсии, посещение театра и т.д.). Организация и проведение клубной и кружковой работы для формирования и развития</w:t>
            </w:r>
            <w:r w:rsidR="00F934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  <w:p w:rsidR="00F07779" w:rsidRPr="006D3183" w:rsidRDefault="00B71A27" w:rsidP="006D3183">
            <w:pPr>
              <w:pStyle w:val="TableParagraph"/>
              <w:numPr>
                <w:ilvl w:val="0"/>
                <w:numId w:val="5"/>
              </w:numPr>
              <w:spacing w:before="118"/>
              <w:rPr>
                <w:sz w:val="28"/>
              </w:rPr>
            </w:pPr>
            <w:r>
              <w:rPr>
                <w:sz w:val="28"/>
              </w:rPr>
              <w:t xml:space="preserve">Содействие развитию познавательной активности </w:t>
            </w:r>
            <w:r>
              <w:rPr>
                <w:spacing w:val="-2"/>
                <w:sz w:val="28"/>
              </w:rPr>
              <w:t>несовершеннолетних.</w:t>
            </w:r>
          </w:p>
          <w:p w:rsidR="006D3183" w:rsidRDefault="006D3183" w:rsidP="006D3183">
            <w:pPr>
              <w:pStyle w:val="TableParagraph"/>
              <w:numPr>
                <w:ilvl w:val="0"/>
                <w:numId w:val="5"/>
              </w:numPr>
              <w:spacing w:before="11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позитивных интересов.</w:t>
            </w:r>
          </w:p>
        </w:tc>
      </w:tr>
      <w:tr w:rsidR="00F07779">
        <w:trPr>
          <w:trHeight w:val="1800"/>
        </w:trPr>
        <w:tc>
          <w:tcPr>
            <w:tcW w:w="2700" w:type="dxa"/>
          </w:tcPr>
          <w:p w:rsidR="006D3183" w:rsidRDefault="00B71A27">
            <w:pPr>
              <w:pStyle w:val="TableParagraph"/>
              <w:ind w:righ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оциально-</w:t>
            </w:r>
          </w:p>
          <w:p w:rsidR="006D3183" w:rsidRDefault="006D3183">
            <w:pPr>
              <w:pStyle w:val="TableParagraph"/>
              <w:ind w:right="133"/>
              <w:rPr>
                <w:sz w:val="28"/>
              </w:rPr>
            </w:pPr>
            <w:r>
              <w:rPr>
                <w:spacing w:val="-2"/>
                <w:sz w:val="28"/>
              </w:rPr>
              <w:t>трудовы</w:t>
            </w:r>
            <w:r>
              <w:rPr>
                <w:sz w:val="28"/>
              </w:rPr>
              <w:t>е</w:t>
            </w:r>
          </w:p>
          <w:p w:rsidR="00F07779" w:rsidRDefault="00B71A27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  <w:tc>
          <w:tcPr>
            <w:tcW w:w="12180" w:type="dxa"/>
          </w:tcPr>
          <w:p w:rsidR="006D3183" w:rsidRDefault="006D3183" w:rsidP="006D3183">
            <w:pPr>
              <w:pStyle w:val="TableParagraph"/>
              <w:numPr>
                <w:ilvl w:val="0"/>
                <w:numId w:val="6"/>
              </w:numPr>
              <w:spacing w:before="102"/>
              <w:rPr>
                <w:sz w:val="28"/>
              </w:rPr>
            </w:pPr>
            <w:r>
              <w:rPr>
                <w:sz w:val="28"/>
              </w:rPr>
              <w:t>Проведениемероприятийпоиспользованиютрудовыхвозможностейиобучениюдоступным профессиональным навыкам.</w:t>
            </w:r>
          </w:p>
          <w:p w:rsidR="006D3183" w:rsidRDefault="006D3183" w:rsidP="006D3183">
            <w:pPr>
              <w:pStyle w:val="TableParagraph"/>
              <w:numPr>
                <w:ilvl w:val="0"/>
                <w:numId w:val="6"/>
              </w:numPr>
              <w:spacing w:before="102"/>
              <w:rPr>
                <w:sz w:val="28"/>
              </w:rPr>
            </w:pPr>
            <w:r>
              <w:rPr>
                <w:sz w:val="28"/>
              </w:rPr>
              <w:t>Оказание помощи в трудоустройстве.</w:t>
            </w:r>
          </w:p>
          <w:p w:rsidR="006D3183" w:rsidRDefault="006D3183" w:rsidP="006D3183">
            <w:pPr>
              <w:pStyle w:val="TableParagraph"/>
              <w:numPr>
                <w:ilvl w:val="0"/>
                <w:numId w:val="6"/>
              </w:numPr>
              <w:spacing w:before="102"/>
              <w:rPr>
                <w:sz w:val="28"/>
              </w:rPr>
            </w:pPr>
            <w:r w:rsidRPr="006D3183">
              <w:rPr>
                <w:sz w:val="28"/>
              </w:rPr>
              <w:t>Организация помощи в получении образования и (или) квалификации инвалидами (детьми-инвалидами)</w:t>
            </w:r>
            <w:r w:rsidR="00F934A0">
              <w:rPr>
                <w:sz w:val="28"/>
              </w:rPr>
              <w:t xml:space="preserve"> </w:t>
            </w:r>
            <w:r w:rsidRPr="006D3183">
              <w:rPr>
                <w:sz w:val="28"/>
              </w:rPr>
              <w:t>в</w:t>
            </w:r>
            <w:r w:rsidR="00F934A0">
              <w:rPr>
                <w:sz w:val="28"/>
              </w:rPr>
              <w:t xml:space="preserve"> </w:t>
            </w:r>
            <w:r w:rsidRPr="006D3183">
              <w:rPr>
                <w:sz w:val="28"/>
              </w:rPr>
              <w:t>соответствии</w:t>
            </w:r>
            <w:r w:rsidR="00F934A0">
              <w:rPr>
                <w:sz w:val="28"/>
              </w:rPr>
              <w:t xml:space="preserve"> </w:t>
            </w:r>
            <w:r w:rsidRPr="006D3183">
              <w:rPr>
                <w:sz w:val="28"/>
              </w:rPr>
              <w:t>с</w:t>
            </w:r>
            <w:r w:rsidR="00F934A0">
              <w:rPr>
                <w:sz w:val="28"/>
              </w:rPr>
              <w:t xml:space="preserve"> </w:t>
            </w:r>
            <w:r w:rsidRPr="006D3183">
              <w:rPr>
                <w:sz w:val="28"/>
              </w:rPr>
              <w:t>их</w:t>
            </w:r>
            <w:r w:rsidR="00F934A0">
              <w:rPr>
                <w:sz w:val="28"/>
              </w:rPr>
              <w:t xml:space="preserve"> </w:t>
            </w:r>
            <w:r w:rsidRPr="006D3183">
              <w:rPr>
                <w:sz w:val="28"/>
              </w:rPr>
              <w:t>способностями.</w:t>
            </w:r>
          </w:p>
          <w:p w:rsidR="00F07779" w:rsidRDefault="006D3183" w:rsidP="006D3183">
            <w:pPr>
              <w:pStyle w:val="TableParagraph"/>
              <w:numPr>
                <w:ilvl w:val="0"/>
                <w:numId w:val="6"/>
              </w:numPr>
              <w:spacing w:before="102"/>
              <w:rPr>
                <w:sz w:val="28"/>
              </w:rPr>
            </w:pPr>
            <w:r>
              <w:rPr>
                <w:sz w:val="28"/>
              </w:rPr>
              <w:t>Консультирование по</w:t>
            </w:r>
            <w:r w:rsidR="00F934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вопросам </w:t>
            </w:r>
            <w:proofErr w:type="spellStart"/>
            <w:r>
              <w:rPr>
                <w:spacing w:val="-2"/>
                <w:sz w:val="28"/>
              </w:rPr>
              <w:t>самообеспечения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F07779">
        <w:trPr>
          <w:trHeight w:val="1180"/>
        </w:trPr>
        <w:tc>
          <w:tcPr>
            <w:tcW w:w="2700" w:type="dxa"/>
          </w:tcPr>
          <w:p w:rsidR="006D3183" w:rsidRDefault="00B71A27">
            <w:pPr>
              <w:pStyle w:val="TableParagraph"/>
              <w:ind w:right="13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:rsidR="006D3183" w:rsidRDefault="006D3183">
            <w:pPr>
              <w:pStyle w:val="TableParagraph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>правов</w:t>
            </w:r>
            <w:r>
              <w:rPr>
                <w:sz w:val="28"/>
              </w:rPr>
              <w:t>ые</w:t>
            </w:r>
          </w:p>
          <w:p w:rsidR="00F07779" w:rsidRDefault="00B71A27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  <w:tc>
          <w:tcPr>
            <w:tcW w:w="12180" w:type="dxa"/>
          </w:tcPr>
          <w:p w:rsidR="006D3183" w:rsidRPr="006D3183" w:rsidRDefault="00B71A27" w:rsidP="006D3183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before="117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 w:rsidR="00F934A0">
              <w:rPr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 w:rsidR="00F934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934A0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 w:rsidR="00F934A0">
              <w:rPr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 w:rsidR="00F934A0">
              <w:rPr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F934A0">
              <w:rPr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 w:rsidR="00F934A0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F934A0">
              <w:rPr>
                <w:sz w:val="28"/>
              </w:rPr>
              <w:t xml:space="preserve"> </w:t>
            </w:r>
            <w:r>
              <w:rPr>
                <w:sz w:val="28"/>
              </w:rPr>
              <w:t>чис</w:t>
            </w:r>
            <w:r>
              <w:rPr>
                <w:sz w:val="28"/>
              </w:rPr>
              <w:t>ле</w:t>
            </w:r>
            <w:r w:rsidR="00F934A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бесплатно)</w:t>
            </w:r>
            <w:r w:rsidR="006D3183">
              <w:rPr>
                <w:spacing w:val="-2"/>
                <w:sz w:val="28"/>
              </w:rPr>
              <w:t>.</w:t>
            </w:r>
          </w:p>
          <w:p w:rsidR="00F07779" w:rsidRDefault="00B71A27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ind w:left="154" w:right="380" w:firstLine="0"/>
              <w:rPr>
                <w:sz w:val="28"/>
              </w:rPr>
            </w:pPr>
            <w:r>
              <w:rPr>
                <w:sz w:val="28"/>
              </w:rPr>
              <w:t>Консультированиеповопросам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 xml:space="preserve">вязаннымсзащитойправизаконныхинтересовполучателей социальных </w:t>
            </w:r>
            <w:r>
              <w:rPr>
                <w:sz w:val="28"/>
              </w:rPr>
              <w:t>услуг</w:t>
            </w:r>
            <w:r w:rsidR="006D3183">
              <w:rPr>
                <w:sz w:val="28"/>
              </w:rPr>
              <w:t xml:space="preserve"> в сфере социального обслуживания и по вопросам установленных мер социальной поддержки, в том числе содействие в получении льгот, пособий, компенсаций, социальных выплат</w:t>
            </w:r>
            <w:r w:rsidR="00507EDB">
              <w:rPr>
                <w:sz w:val="28"/>
              </w:rPr>
              <w:t xml:space="preserve"> и других преимуществ, установленных законодательством.</w:t>
            </w:r>
          </w:p>
        </w:tc>
      </w:tr>
    </w:tbl>
    <w:p w:rsidR="00F07779" w:rsidRDefault="00F07779">
      <w:pPr>
        <w:pStyle w:val="TableParagraph"/>
        <w:rPr>
          <w:sz w:val="28"/>
        </w:rPr>
        <w:sectPr w:rsidR="00F07779">
          <w:pgSz w:w="16840" w:h="11920" w:orient="landscape"/>
          <w:pgMar w:top="1360" w:right="708" w:bottom="280" w:left="992" w:header="720" w:footer="720" w:gutter="0"/>
          <w:cols w:space="720"/>
        </w:sectPr>
      </w:pPr>
    </w:p>
    <w:p w:rsidR="00F07779" w:rsidRDefault="00F07779">
      <w:pPr>
        <w:spacing w:before="11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/>
      </w:tblPr>
      <w:tblGrid>
        <w:gridCol w:w="2700"/>
        <w:gridCol w:w="12180"/>
      </w:tblGrid>
      <w:tr w:rsidR="00507EDB">
        <w:trPr>
          <w:trHeight w:val="428"/>
        </w:trPr>
        <w:tc>
          <w:tcPr>
            <w:tcW w:w="2700" w:type="dxa"/>
            <w:tcBorders>
              <w:bottom w:val="nil"/>
            </w:tcBorders>
          </w:tcPr>
          <w:p w:rsidR="00507EDB" w:rsidRDefault="00507EDB" w:rsidP="00507EDB">
            <w:pPr>
              <w:pStyle w:val="TableParagraph"/>
              <w:spacing w:before="101"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Услугивцелях</w:t>
            </w:r>
            <w:proofErr w:type="spellEnd"/>
            <w:r>
              <w:rPr>
                <w:spacing w:val="-2"/>
                <w:sz w:val="28"/>
              </w:rPr>
              <w:t xml:space="preserve">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2180" w:type="dxa"/>
            <w:tcBorders>
              <w:bottom w:val="nil"/>
            </w:tcBorders>
          </w:tcPr>
          <w:p w:rsidR="00507EDB" w:rsidRDefault="00507EDB" w:rsidP="00507EDB">
            <w:pPr>
              <w:pStyle w:val="TableParagraph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Обучениеинвалидо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детей-инвалидов)пользованиюсредствамиуходаи</w:t>
            </w:r>
            <w:r>
              <w:rPr>
                <w:spacing w:val="-2"/>
                <w:sz w:val="28"/>
              </w:rPr>
              <w:t>техническими средствами реабилитации.</w:t>
            </w:r>
          </w:p>
          <w:p w:rsidR="00507EDB" w:rsidRDefault="00507EDB" w:rsidP="00507EDB">
            <w:pPr>
              <w:pStyle w:val="TableParagraph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Проведение социально-реабилитационных мероприятий в сфере социального обслуживания.</w:t>
            </w:r>
          </w:p>
          <w:p w:rsidR="00507EDB" w:rsidRDefault="00507EDB" w:rsidP="00507EDB">
            <w:pPr>
              <w:pStyle w:val="TableParagraph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Обучение навыкам самообслуживания, поведения в быту и общественных местах.</w:t>
            </w:r>
          </w:p>
          <w:p w:rsidR="00507EDB" w:rsidRPr="00507EDB" w:rsidRDefault="00507EDB" w:rsidP="00507EDB">
            <w:pPr>
              <w:pStyle w:val="TableParagraph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Оказание помощи в обучении навыкам компьютерной грамотности.</w:t>
            </w:r>
          </w:p>
        </w:tc>
      </w:tr>
    </w:tbl>
    <w:p w:rsidR="00770987" w:rsidRDefault="00770987"/>
    <w:sectPr w:rsidR="00770987" w:rsidSect="00EF418E">
      <w:pgSz w:w="16840" w:h="11920" w:orient="landscape"/>
      <w:pgMar w:top="136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5B6"/>
    <w:multiLevelType w:val="hybridMultilevel"/>
    <w:tmpl w:val="68FE4C30"/>
    <w:lvl w:ilvl="0" w:tplc="1730F786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>
    <w:nsid w:val="1CF46D8D"/>
    <w:multiLevelType w:val="hybridMultilevel"/>
    <w:tmpl w:val="6DDE55D8"/>
    <w:lvl w:ilvl="0" w:tplc="310CF3D8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">
    <w:nsid w:val="307E213E"/>
    <w:multiLevelType w:val="hybridMultilevel"/>
    <w:tmpl w:val="B45C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A1802"/>
    <w:multiLevelType w:val="hybridMultilevel"/>
    <w:tmpl w:val="D8389FDC"/>
    <w:lvl w:ilvl="0" w:tplc="90D25172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4">
    <w:nsid w:val="5F9222AC"/>
    <w:multiLevelType w:val="hybridMultilevel"/>
    <w:tmpl w:val="CD060CF4"/>
    <w:lvl w:ilvl="0" w:tplc="2E467782">
      <w:start w:val="1"/>
      <w:numFmt w:val="decimal"/>
      <w:lvlText w:val="%1."/>
      <w:lvlJc w:val="left"/>
      <w:pPr>
        <w:ind w:left="457" w:hanging="304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D6B09DE6">
      <w:numFmt w:val="bullet"/>
      <w:lvlText w:val="•"/>
      <w:lvlJc w:val="left"/>
      <w:pPr>
        <w:ind w:left="1630" w:hanging="304"/>
      </w:pPr>
      <w:rPr>
        <w:rFonts w:hint="default"/>
        <w:lang w:val="ru-RU" w:eastAsia="en-US" w:bidi="ar-SA"/>
      </w:rPr>
    </w:lvl>
    <w:lvl w:ilvl="2" w:tplc="F0E646A4">
      <w:numFmt w:val="bullet"/>
      <w:lvlText w:val="•"/>
      <w:lvlJc w:val="left"/>
      <w:pPr>
        <w:ind w:left="2800" w:hanging="304"/>
      </w:pPr>
      <w:rPr>
        <w:rFonts w:hint="default"/>
        <w:lang w:val="ru-RU" w:eastAsia="en-US" w:bidi="ar-SA"/>
      </w:rPr>
    </w:lvl>
    <w:lvl w:ilvl="3" w:tplc="5AAAB098">
      <w:numFmt w:val="bullet"/>
      <w:lvlText w:val="•"/>
      <w:lvlJc w:val="left"/>
      <w:pPr>
        <w:ind w:left="3970" w:hanging="304"/>
      </w:pPr>
      <w:rPr>
        <w:rFonts w:hint="default"/>
        <w:lang w:val="ru-RU" w:eastAsia="en-US" w:bidi="ar-SA"/>
      </w:rPr>
    </w:lvl>
    <w:lvl w:ilvl="4" w:tplc="2D5A1C6A">
      <w:numFmt w:val="bullet"/>
      <w:lvlText w:val="•"/>
      <w:lvlJc w:val="left"/>
      <w:pPr>
        <w:ind w:left="5140" w:hanging="304"/>
      </w:pPr>
      <w:rPr>
        <w:rFonts w:hint="default"/>
        <w:lang w:val="ru-RU" w:eastAsia="en-US" w:bidi="ar-SA"/>
      </w:rPr>
    </w:lvl>
    <w:lvl w:ilvl="5" w:tplc="7CB8FDE0">
      <w:numFmt w:val="bullet"/>
      <w:lvlText w:val="•"/>
      <w:lvlJc w:val="left"/>
      <w:pPr>
        <w:ind w:left="6310" w:hanging="304"/>
      </w:pPr>
      <w:rPr>
        <w:rFonts w:hint="default"/>
        <w:lang w:val="ru-RU" w:eastAsia="en-US" w:bidi="ar-SA"/>
      </w:rPr>
    </w:lvl>
    <w:lvl w:ilvl="6" w:tplc="04627562">
      <w:numFmt w:val="bullet"/>
      <w:lvlText w:val="•"/>
      <w:lvlJc w:val="left"/>
      <w:pPr>
        <w:ind w:left="7480" w:hanging="304"/>
      </w:pPr>
      <w:rPr>
        <w:rFonts w:hint="default"/>
        <w:lang w:val="ru-RU" w:eastAsia="en-US" w:bidi="ar-SA"/>
      </w:rPr>
    </w:lvl>
    <w:lvl w:ilvl="7" w:tplc="B74EC8DC">
      <w:numFmt w:val="bullet"/>
      <w:lvlText w:val="•"/>
      <w:lvlJc w:val="left"/>
      <w:pPr>
        <w:ind w:left="8650" w:hanging="304"/>
      </w:pPr>
      <w:rPr>
        <w:rFonts w:hint="default"/>
        <w:lang w:val="ru-RU" w:eastAsia="en-US" w:bidi="ar-SA"/>
      </w:rPr>
    </w:lvl>
    <w:lvl w:ilvl="8" w:tplc="552C076E">
      <w:numFmt w:val="bullet"/>
      <w:lvlText w:val="•"/>
      <w:lvlJc w:val="left"/>
      <w:pPr>
        <w:ind w:left="9820" w:hanging="304"/>
      </w:pPr>
      <w:rPr>
        <w:rFonts w:hint="default"/>
        <w:lang w:val="ru-RU" w:eastAsia="en-US" w:bidi="ar-SA"/>
      </w:rPr>
    </w:lvl>
  </w:abstractNum>
  <w:abstractNum w:abstractNumId="5">
    <w:nsid w:val="6E463EB0"/>
    <w:multiLevelType w:val="hybridMultilevel"/>
    <w:tmpl w:val="55A2A6C4"/>
    <w:lvl w:ilvl="0" w:tplc="9186546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71B85EB3"/>
    <w:multiLevelType w:val="hybridMultilevel"/>
    <w:tmpl w:val="FBC65CFE"/>
    <w:lvl w:ilvl="0" w:tplc="03B46D2E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7">
    <w:nsid w:val="78F111A7"/>
    <w:multiLevelType w:val="hybridMultilevel"/>
    <w:tmpl w:val="7DFE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7779"/>
    <w:rsid w:val="001F0790"/>
    <w:rsid w:val="00507EDB"/>
    <w:rsid w:val="006729EA"/>
    <w:rsid w:val="006D3183"/>
    <w:rsid w:val="00770987"/>
    <w:rsid w:val="00950B43"/>
    <w:rsid w:val="00AD497D"/>
    <w:rsid w:val="00D97BC4"/>
    <w:rsid w:val="00EF418E"/>
    <w:rsid w:val="00F07779"/>
    <w:rsid w:val="00F9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1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18E"/>
    <w:pPr>
      <w:spacing w:before="1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F418E"/>
  </w:style>
  <w:style w:type="paragraph" w:customStyle="1" w:styleId="TableParagraph">
    <w:name w:val="Table Paragraph"/>
    <w:basedOn w:val="a"/>
    <w:uiPriority w:val="1"/>
    <w:qFormat/>
    <w:rsid w:val="00EF418E"/>
    <w:pPr>
      <w:ind w:left="1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spectiva-nn.ru/perechen-sotsialnyh-uslug-predostavlyaemyh-nroordiz-perspektiva-v-2017-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социальных услуг.docx</vt:lpstr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социальных услуг.docx</dc:title>
  <dc:creator>Пользователь</dc:creator>
  <cp:lastModifiedBy>Пользователь</cp:lastModifiedBy>
  <cp:revision>2</cp:revision>
  <dcterms:created xsi:type="dcterms:W3CDTF">2025-02-03T09:43:00Z</dcterms:created>
  <dcterms:modified xsi:type="dcterms:W3CDTF">2025-02-03T09:43:00Z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Producer">
    <vt:lpwstr>Skia/PDF m112 Google Docs Renderer</vt:lpwstr>
  </property>
  <property fmtid="{D5CDD505-2E9C-101B-9397-08002B2CF9AE}" pid="4" name="LastSaved">
    <vt:filetime>2025-01-30T00:00:00Z</vt:filetime>
  </property>
</Properties>
</file>